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E046" w14:textId="77777777" w:rsidR="00ED37A5" w:rsidRPr="00ED37A5" w:rsidRDefault="00ED37A5" w:rsidP="00ED37A5">
      <w:pPr>
        <w:rPr>
          <w:b/>
          <w:bCs/>
        </w:rPr>
      </w:pPr>
      <w:r w:rsidRPr="00ED37A5">
        <w:rPr>
          <w:b/>
          <w:bCs/>
        </w:rPr>
        <w:t>RECUPERO ANNO 2013 - Nuovo successo della UIL Scuola</w:t>
      </w:r>
    </w:p>
    <w:p w14:paraId="731FD65C" w14:textId="77777777" w:rsidR="00ED37A5" w:rsidRPr="00ED37A5" w:rsidRDefault="00ED37A5" w:rsidP="00ED37A5">
      <w:pPr>
        <w:rPr>
          <w:i/>
          <w:iCs/>
        </w:rPr>
      </w:pPr>
      <w:r w:rsidRPr="00ED37A5">
        <w:rPr>
          <w:i/>
          <w:iCs/>
        </w:rPr>
        <w:t xml:space="preserve">Anche il Tribunale di Cuneo - su ricorso dell'avv. Naso dell'ufficio legale UIL Scuola - riconosce il diritto al riconoscimento dell'anno 2013 stabilendo che: </w:t>
      </w:r>
    </w:p>
    <w:p w14:paraId="02D1BA18" w14:textId="7DAA0BBF" w:rsidR="00ED37A5" w:rsidRDefault="00ED37A5" w:rsidP="00ED37A5">
      <w:r>
        <w:t>"accerta e dichiara il diritto della parte ricorrente alla ricostruzione della propria carriera considerando per intero ai fini giuridici l’anno 2013; condanna la parte resistente a collocare la parte ricorrente al livello stipendiale corrispondente all’anzianità di servizio maturata, in seguito al riconoscimento giuridico dell’anno 2013, e a corrispondere alla parte ricorrente le differenze retributive dovute a seguito della suddetta ricollocazione nella posizione stipendiale di competenza, oltre agli interessi al tasso legale e l’eventuale ulteriore somma spettante a titolo di differenza tra questi ultimi e l’eventuale maggior importo della rivalutazione monetaria; condanna inoltre la parte resistente ad effettuare la relativa regolarizzazione contributiva e assicurativa".</w:t>
      </w:r>
    </w:p>
    <w:sectPr w:rsidR="00ED3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A5"/>
    <w:rsid w:val="00B65E2F"/>
    <w:rsid w:val="00E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F818"/>
  <w15:chartTrackingRefBased/>
  <w15:docId w15:val="{71963C2C-B9A3-4AA8-B531-8010C8BC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3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3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3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3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3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3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3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3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3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3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3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3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37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37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37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37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37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37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3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3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3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3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3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37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37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37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3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37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3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Riggio</dc:creator>
  <cp:keywords/>
  <dc:description/>
  <cp:lastModifiedBy>Paolo Riggio</cp:lastModifiedBy>
  <cp:revision>1</cp:revision>
  <dcterms:created xsi:type="dcterms:W3CDTF">2025-02-24T09:59:00Z</dcterms:created>
  <dcterms:modified xsi:type="dcterms:W3CDTF">2025-02-24T10:00:00Z</dcterms:modified>
</cp:coreProperties>
</file>